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hAnsi="Arial"/>
          <w:b w:val="1"/>
          <w:bCs w:val="1"/>
          <w:sz w:val="20"/>
          <w:szCs w:val="20"/>
          <w:rtl w:val="0"/>
        </w:rPr>
      </w:pPr>
    </w:p>
    <w:p>
      <w:pPr>
        <w:pStyle w:val="Default"/>
        <w:bidi w:val="0"/>
        <w:spacing w:before="0" w:line="240" w:lineRule="auto"/>
        <w:ind w:left="0" w:right="0" w:firstLine="0"/>
        <w:jc w:val="left"/>
        <w:rPr>
          <w:rFonts w:ascii="Arial" w:cs="Arial" w:hAnsi="Arial" w:eastAsia="Arial"/>
          <w:b w:val="1"/>
          <w:bCs w:val="1"/>
          <w:sz w:val="32"/>
          <w:szCs w:val="32"/>
          <w:rtl w:val="0"/>
        </w:rPr>
      </w:pPr>
      <w:r>
        <w:rPr>
          <w:rFonts w:ascii="Arial" w:hAnsi="Arial"/>
          <w:b w:val="1"/>
          <w:bCs w:val="1"/>
          <w:sz w:val="32"/>
          <w:szCs w:val="32"/>
          <w:rtl w:val="0"/>
          <w:lang w:val="it-IT"/>
        </w:rPr>
        <w:t xml:space="preserve">Programma </w:t>
      </w:r>
      <w:r>
        <w:rPr>
          <w:rFonts w:ascii="Arial" w:hAnsi="Arial"/>
          <w:b w:val="1"/>
          <w:bCs w:val="1"/>
          <w:sz w:val="32"/>
          <w:szCs w:val="32"/>
          <w:rtl w:val="0"/>
          <w:lang w:val="it-IT"/>
        </w:rPr>
        <w:t xml:space="preserve">Digital Security Festival </w:t>
      </w:r>
      <w:r>
        <w:rPr>
          <w:rFonts w:ascii="Arial" w:hAnsi="Arial"/>
          <w:b w:val="1"/>
          <w:bCs w:val="1"/>
          <w:sz w:val="32"/>
          <w:szCs w:val="32"/>
          <w:rtl w:val="0"/>
          <w:lang w:val="it-IT"/>
        </w:rPr>
        <w:t>2024</w:t>
      </w:r>
    </w:p>
    <w:p>
      <w:pPr>
        <w:pStyle w:val="Default"/>
        <w:bidi w:val="0"/>
        <w:spacing w:before="0" w:line="240" w:lineRule="auto"/>
        <w:ind w:left="0" w:right="0" w:firstLine="0"/>
        <w:jc w:val="left"/>
        <w:rPr>
          <w:rFonts w:ascii="Arial" w:cs="Arial" w:hAnsi="Arial" w:eastAsia="Arial"/>
          <w:b w:val="1"/>
          <w:bCs w:val="1"/>
          <w:outline w:val="0"/>
          <w:color w:val="004c7f"/>
          <w:sz w:val="26"/>
          <w:szCs w:val="26"/>
          <w:rtl w:val="0"/>
          <w14:textFill>
            <w14:solidFill>
              <w14:srgbClr w14:val="004D80"/>
            </w14:solidFill>
          </w14:textFill>
        </w:rPr>
      </w:pPr>
      <w:r>
        <w:rPr>
          <w:rFonts w:ascii="Arial" w:hAnsi="Arial" w:hint="default"/>
          <w:b w:val="1"/>
          <w:bCs w:val="1"/>
          <w:outline w:val="0"/>
          <w:color w:val="004c7f"/>
          <w:sz w:val="26"/>
          <w:szCs w:val="26"/>
          <w:rtl w:val="0"/>
          <w:lang w:val="it-IT"/>
          <w14:textFill>
            <w14:solidFill>
              <w14:srgbClr w14:val="004D80"/>
            </w14:solidFill>
          </w14:textFill>
        </w:rPr>
        <w:t>“</w:t>
      </w:r>
      <w:r>
        <w:rPr>
          <w:rFonts w:ascii="Arial" w:hAnsi="Arial"/>
          <w:b w:val="1"/>
          <w:bCs w:val="1"/>
          <w:outline w:val="0"/>
          <w:color w:val="004c7f"/>
          <w:sz w:val="26"/>
          <w:szCs w:val="26"/>
          <w:rtl w:val="0"/>
          <w:lang w:val="it-IT"/>
          <w14:textFill>
            <w14:solidFill>
              <w14:srgbClr w14:val="004D80"/>
            </w14:solidFill>
          </w14:textFill>
        </w:rPr>
        <w:t>Umanocentrico per natura</w:t>
      </w:r>
      <w:r>
        <w:rPr>
          <w:rFonts w:ascii="Arial" w:hAnsi="Arial" w:hint="default"/>
          <w:b w:val="1"/>
          <w:bCs w:val="1"/>
          <w:outline w:val="0"/>
          <w:color w:val="004c7f"/>
          <w:sz w:val="26"/>
          <w:szCs w:val="26"/>
          <w:rtl w:val="0"/>
          <w:lang w:val="it-IT"/>
          <w14:textFill>
            <w14:solidFill>
              <w14:srgbClr w14:val="004D80"/>
            </w14:solidFill>
          </w14:textFill>
        </w:rPr>
        <w:t>”</w:t>
      </w:r>
    </w:p>
    <w:p>
      <w:pPr>
        <w:pStyle w:val="Default"/>
        <w:bidi w:val="0"/>
        <w:spacing w:before="0" w:line="240" w:lineRule="auto"/>
        <w:ind w:left="0" w:right="0" w:firstLine="0"/>
        <w:jc w:val="left"/>
        <w:rPr>
          <w:rFonts w:ascii="Arial" w:cs="Arial" w:hAnsi="Arial" w:eastAsia="Arial"/>
          <w:sz w:val="20"/>
          <w:szCs w:val="20"/>
          <w:rtl w:val="0"/>
        </w:rPr>
      </w:pPr>
    </w:p>
    <w:p>
      <w:pPr>
        <w:pStyle w:val="Heading Red"/>
        <w:jc w:val="left"/>
      </w:pPr>
    </w:p>
    <w:p>
      <w:pPr>
        <w:pStyle w:val="Heading Red"/>
        <w:jc w:val="left"/>
      </w:pPr>
      <w:r>
        <w:rPr>
          <w:rtl w:val="0"/>
          <w:lang w:val="it-IT"/>
        </w:rPr>
        <w:t>Venerd</w:t>
      </w:r>
      <w:r>
        <w:rPr>
          <w:rtl w:val="0"/>
        </w:rPr>
        <w:t xml:space="preserve">ì </w:t>
      </w:r>
      <w:r>
        <w:rPr>
          <w:rtl w:val="0"/>
          <w:lang w:val="it-IT"/>
        </w:rPr>
        <w:t>18 Ottobre 2024 - 08:30 - 18:30</w:t>
      </w:r>
    </w:p>
    <w:p>
      <w:pPr>
        <w:pStyle w:val="Default"/>
        <w:bidi w:val="0"/>
        <w:spacing w:before="0" w:after="240" w:line="240" w:lineRule="auto"/>
        <w:ind w:left="0" w:right="0" w:firstLine="0"/>
        <w:jc w:val="left"/>
        <w:rPr>
          <w:rFonts w:ascii="Arial" w:cs="Arial" w:hAnsi="Arial" w:eastAsia="Arial"/>
          <w:b w:val="1"/>
          <w:bCs w:val="1"/>
          <w:sz w:val="20"/>
          <w:szCs w:val="20"/>
          <w:rtl w:val="0"/>
        </w:rPr>
      </w:pPr>
      <w:r>
        <w:rPr>
          <w:rFonts w:ascii="Arial" w:cs="Arial" w:hAnsi="Arial" w:eastAsia="Arial"/>
          <w:sz w:val="20"/>
          <w:szCs w:val="20"/>
          <w:rtl w:val="0"/>
        </w:rPr>
        <w:br w:type="textWrapping"/>
      </w:r>
      <w:r>
        <w:rPr>
          <w:rFonts w:ascii="Arial" w:hAnsi="Arial"/>
          <w:sz w:val="20"/>
          <w:szCs w:val="20"/>
          <w:rtl w:val="0"/>
          <w:lang w:val="it-IT"/>
        </w:rPr>
        <w:t>Palazzo della Regione Fvg, Auditorium A. Comelli, Via Sabbadini 31</w:t>
      </w:r>
      <w:r>
        <w:rPr>
          <w:rFonts w:ascii="Arial" w:cs="Arial" w:hAnsi="Arial" w:eastAsia="Arial"/>
          <w:sz w:val="20"/>
          <w:szCs w:val="20"/>
          <w:rtl w:val="0"/>
        </w:rPr>
        <w:br w:type="textWrapping"/>
      </w:r>
      <w:r>
        <w:rPr>
          <w:rFonts w:ascii="Arial" w:hAnsi="Arial"/>
          <w:b w:val="1"/>
          <w:bCs w:val="1"/>
          <w:outline w:val="0"/>
          <w:color w:val="017000"/>
          <w:sz w:val="20"/>
          <w:szCs w:val="20"/>
          <w:rtl w:val="0"/>
          <w:lang w:val="de-DE"/>
          <w14:textFill>
            <w14:solidFill>
              <w14:srgbClr w14:val="017100"/>
            </w14:solidFill>
          </w14:textFill>
        </w:rPr>
        <w:t>UDINE</w:t>
      </w:r>
    </w:p>
    <w:p>
      <w:pPr>
        <w:pStyle w:val="Default"/>
        <w:bidi w:val="0"/>
        <w:spacing w:before="0" w:after="240" w:line="240" w:lineRule="auto"/>
        <w:ind w:left="0" w:right="0" w:firstLine="0"/>
        <w:jc w:val="left"/>
        <w:rPr>
          <w:rFonts w:ascii="Arial" w:cs="Arial" w:hAnsi="Arial" w:eastAsia="Arial"/>
          <w:sz w:val="20"/>
          <w:szCs w:val="20"/>
          <w:rtl w:val="0"/>
        </w:rPr>
      </w:pPr>
      <w:r>
        <w:rPr>
          <w:rFonts w:ascii="Arial" w:hAnsi="Arial"/>
          <w:i w:val="1"/>
          <w:iCs w:val="1"/>
          <w:sz w:val="20"/>
          <w:szCs w:val="20"/>
          <w:rtl w:val="0"/>
          <w:lang w:val="it-IT"/>
        </w:rPr>
        <w:t>Evento co-organizzato dalla Regione Friuli Venezia Giulia, con il Patrocinio dell</w:t>
      </w:r>
      <w:r>
        <w:rPr>
          <w:rFonts w:ascii="Arial" w:hAnsi="Arial" w:hint="default"/>
          <w:i w:val="1"/>
          <w:iCs w:val="1"/>
          <w:sz w:val="20"/>
          <w:szCs w:val="20"/>
          <w:rtl w:val="1"/>
        </w:rPr>
        <w:t>’</w:t>
      </w:r>
      <w:r>
        <w:rPr>
          <w:rFonts w:ascii="Arial" w:hAnsi="Arial"/>
          <w:i w:val="1"/>
          <w:iCs w:val="1"/>
          <w:sz w:val="20"/>
          <w:szCs w:val="20"/>
          <w:rtl w:val="0"/>
          <w:lang w:val="it-IT"/>
        </w:rPr>
        <w:t>Ufficio Scolastico Regionale per il Friuli Venezia Giulia e del Comune di Udine.</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 del mattino dalle 08:30:</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Intelligenza Artificiale nella quotidianit</w:t>
      </w:r>
      <w:r>
        <w:rPr>
          <w:rFonts w:ascii="Arial" w:hAnsi="Arial" w:hint="default"/>
          <w:sz w:val="20"/>
          <w:szCs w:val="20"/>
          <w:rtl w:val="0"/>
        </w:rPr>
        <w:t>à</w:t>
      </w:r>
      <w:r>
        <w:rPr>
          <w:rFonts w:ascii="Arial" w:hAnsi="Arial"/>
          <w:sz w:val="20"/>
          <w:szCs w:val="20"/>
          <w:rtl w:val="0"/>
          <w:lang w:val="it-IT"/>
        </w:rPr>
        <w:t>: amica invisibile del futuro - Prof. Anis Sefidanis.</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Digital tsunami: l'impatto del digitale sulla societ</w:t>
      </w:r>
      <w:r>
        <w:rPr>
          <w:rFonts w:ascii="Arial" w:hAnsi="Arial" w:hint="default"/>
          <w:sz w:val="20"/>
          <w:szCs w:val="20"/>
          <w:rtl w:val="0"/>
        </w:rPr>
        <w:t>à</w:t>
      </w:r>
      <w:r>
        <w:rPr>
          <w:rFonts w:ascii="Arial" w:hAnsi="Arial"/>
          <w:sz w:val="20"/>
          <w:szCs w:val="20"/>
          <w:rtl w:val="0"/>
          <w:lang w:val="it-IT"/>
        </w:rPr>
        <w:t>, ieri, oggi e domani - Ettore Guarnaccia.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su Intelligenza Artificiale e Cybersecurity - Roberto Ronutti, Marco Grollo, Raffaele Perrotta, Vincenzo Caico, Pierfranco Ravotto, Antonella Fancello. Modera: Gabriele Gobbo.</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Intervista alla Polizia di Stato a cura di Gabriele Gobbo.</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su Competenze nell'Intelligenza Artificiale e Cybersecurity nella scuola e nel mondo del lavoro - On. Walter Rizzetto, Antonio Piva, Nicola Bernardi. Modera: Carlo Tomaso Parmegiani.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Prompt hacking: quando l'umano batte la macchina + Simulazione dal vivo - Stefano Gazzella.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con Testimonianze sulle competenze digitali e sul lavoro di Cybersecurity e AI - Luca Degano, Carlo Bianchi, Luca Versari, Prof. Gaspare Ferraro. Modera: Sonia Gastaldi.</w:t>
      </w:r>
    </w:p>
    <w:p>
      <w:pPr>
        <w:pStyle w:val="Default"/>
        <w:bidi w:val="0"/>
        <w:spacing w:before="0" w:line="240" w:lineRule="auto"/>
        <w:ind w:left="0" w:right="0" w:firstLine="0"/>
        <w:jc w:val="left"/>
        <w:rPr>
          <w:rFonts w:ascii="Arial" w:cs="Arial" w:hAnsi="Arial" w:eastAsia="Arial"/>
          <w:sz w:val="20"/>
          <w:szCs w:val="20"/>
          <w:rtl w:val="0"/>
        </w:rPr>
      </w:pPr>
    </w:p>
    <w:p>
      <w:pPr>
        <w:pStyle w:val="Default"/>
        <w:bidi w:val="0"/>
        <w:spacing w:before="0" w:after="240" w:line="240" w:lineRule="auto"/>
        <w:ind w:left="0" w:right="0" w:firstLine="0"/>
        <w:jc w:val="left"/>
        <w:rPr>
          <w:rFonts w:ascii="Arial" w:cs="Arial" w:hAnsi="Arial" w:eastAsia="Arial"/>
          <w:i w:val="1"/>
          <w:iCs w:val="1"/>
          <w:sz w:val="20"/>
          <w:szCs w:val="20"/>
          <w:rtl w:val="0"/>
        </w:rPr>
      </w:pPr>
      <w:r>
        <w:rPr>
          <w:rFonts w:ascii="Arial" w:hAnsi="Arial"/>
          <w:i w:val="1"/>
          <w:iCs w:val="1"/>
          <w:sz w:val="20"/>
          <w:szCs w:val="20"/>
          <w:rtl w:val="0"/>
          <w:lang w:val="it-IT"/>
        </w:rPr>
        <w:t>Premiazioni: Certificazioni Internazionali su sicurezza e AI. Presentazione dei risultati della challenge sull</w:t>
      </w:r>
      <w:r>
        <w:rPr>
          <w:rFonts w:ascii="Arial" w:hAnsi="Arial" w:hint="default"/>
          <w:i w:val="1"/>
          <w:iCs w:val="1"/>
          <w:sz w:val="20"/>
          <w:szCs w:val="20"/>
          <w:rtl w:val="1"/>
        </w:rPr>
        <w:t>’</w:t>
      </w:r>
      <w:r>
        <w:rPr>
          <w:rFonts w:ascii="Arial" w:hAnsi="Arial"/>
          <w:i w:val="1"/>
          <w:iCs w:val="1"/>
          <w:sz w:val="20"/>
          <w:szCs w:val="20"/>
          <w:rtl w:val="0"/>
          <w:lang w:val="it-IT"/>
        </w:rPr>
        <w:t>Assessment delle competenze digitali degli studenti delle scuole e premiazioni; Premiazione MadrHacks CyberSecurity Team UniUd. Consegnano i riconoscimenti: Scriptorium Foroiuliense, Digital Security Festival, Carlo Tiberti, Gaetano Di Bello.</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 del pomeriggio dalle 14:30:</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Lo scenario e gli attacchi, overview del presidente del CLUSIT - Gabriele Faggioli.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Intelligenza Artificiale e Transumanesimo: come ridefinire il potenziale umano? - Prof. Anis Sefidanis.</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Keynote Speech: Un nuovo antropocentrismo per governare i megatrends - Prof. Michele Zizza.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ESG e Cybersecurity - Alessio L.R. Pennasilico.</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La leadership ai tempi dell'IA: Lezioni dall'</w:t>
      </w:r>
      <w:r>
        <w:rPr>
          <w:rFonts w:ascii="Arial" w:hAnsi="Arial" w:hint="default"/>
          <w:sz w:val="20"/>
          <w:szCs w:val="20"/>
          <w:rtl w:val="1"/>
          <w:lang w:val="ar-SA" w:bidi="ar-SA"/>
        </w:rPr>
        <w:t>“</w:t>
      </w:r>
      <w:r>
        <w:rPr>
          <w:rFonts w:ascii="Arial" w:hAnsi="Arial"/>
          <w:sz w:val="20"/>
          <w:szCs w:val="20"/>
          <w:rtl w:val="0"/>
          <w:lang w:val="it-IT"/>
        </w:rPr>
        <w:t>Ultima Cena</w:t>
      </w:r>
      <w:r>
        <w:rPr>
          <w:rFonts w:ascii="Arial" w:hAnsi="Arial" w:hint="default"/>
          <w:sz w:val="20"/>
          <w:szCs w:val="20"/>
          <w:rtl w:val="0"/>
        </w:rPr>
        <w:t xml:space="preserve">” </w:t>
      </w:r>
      <w:r>
        <w:rPr>
          <w:rFonts w:ascii="Arial" w:hAnsi="Arial"/>
          <w:sz w:val="20"/>
          <w:szCs w:val="20"/>
          <w:rtl w:val="0"/>
          <w:lang w:val="it-IT"/>
        </w:rPr>
        <w:t>- Giuseppe Carrella.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Intervista a Federico Cussigh su temi strategici dell</w:t>
      </w:r>
      <w:r>
        <w:rPr>
          <w:rFonts w:ascii="Arial" w:hAnsi="Arial" w:hint="default"/>
          <w:sz w:val="20"/>
          <w:szCs w:val="20"/>
          <w:rtl w:val="1"/>
        </w:rPr>
        <w:t>’</w:t>
      </w:r>
      <w:r>
        <w:rPr>
          <w:rFonts w:ascii="Arial" w:hAnsi="Arial"/>
          <w:sz w:val="20"/>
          <w:szCs w:val="20"/>
          <w:rtl w:val="0"/>
          <w:lang w:val="it-IT"/>
        </w:rPr>
        <w:t>evoluzione digitale a cura di Carlo Tomaso Parmegiani.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su Valutazione delle risposte organizzative agli Incidenti: sfide tecniche, procedurali e operative - Ettore Guarnaccia, Alice Mini, Alessandro Franchi, Patrizia Zecchin, Antonio Piva. Modera: Roberto Mattiussi di Nordest24.</w:t>
      </w:r>
    </w:p>
    <w:p>
      <w:pPr>
        <w:pStyle w:val="Default"/>
        <w:bidi w:val="0"/>
        <w:spacing w:before="0" w:line="240" w:lineRule="auto"/>
        <w:ind w:left="0" w:right="0" w:firstLine="0"/>
        <w:jc w:val="left"/>
        <w:rPr>
          <w:rFonts w:ascii="Arial" w:cs="Arial" w:hAnsi="Arial" w:eastAsia="Arial"/>
          <w:outline w:val="0"/>
          <w:color w:val="808080"/>
          <w:sz w:val="20"/>
          <w:szCs w:val="20"/>
          <w:rtl w:val="0"/>
          <w14:textFill>
            <w14:solidFill>
              <w14:srgbClr w14:val="808080"/>
            </w14:solidFill>
          </w14:textFill>
        </w:rPr>
      </w:pPr>
    </w:p>
    <w:p>
      <w:pPr>
        <w:pStyle w:val="Heading Red"/>
        <w:jc w:val="left"/>
      </w:pPr>
    </w:p>
    <w:p>
      <w:pPr>
        <w:pStyle w:val="Heading Red"/>
        <w:jc w:val="left"/>
      </w:pPr>
      <w:r>
        <w:rPr>
          <w:rtl w:val="0"/>
          <w:lang w:val="it-IT"/>
        </w:rPr>
        <w:t>Sabato 19 Ottobre 2024 - 10:00 - 11:30</w:t>
      </w:r>
    </w:p>
    <w:p>
      <w:pPr>
        <w:pStyle w:val="Default"/>
        <w:bidi w:val="0"/>
        <w:spacing w:before="0" w:after="240" w:line="240" w:lineRule="auto"/>
        <w:ind w:left="0" w:right="0" w:firstLine="0"/>
        <w:jc w:val="left"/>
        <w:rPr>
          <w:rFonts w:ascii="Arial" w:cs="Arial" w:hAnsi="Arial" w:eastAsia="Arial"/>
          <w:sz w:val="20"/>
          <w:szCs w:val="20"/>
          <w:rtl w:val="0"/>
        </w:rPr>
      </w:pPr>
      <w:r>
        <w:rPr>
          <w:rFonts w:ascii="Arial" w:cs="Arial" w:hAnsi="Arial" w:eastAsia="Arial"/>
          <w:sz w:val="20"/>
          <w:szCs w:val="20"/>
          <w:rtl w:val="0"/>
        </w:rPr>
        <w:br w:type="textWrapping"/>
      </w:r>
      <w:r>
        <w:rPr>
          <w:rFonts w:ascii="Arial" w:hAnsi="Arial"/>
          <w:sz w:val="20"/>
          <w:szCs w:val="20"/>
          <w:rtl w:val="0"/>
          <w:lang w:val="it-IT"/>
        </w:rPr>
        <w:t>Teatro immersivo P. Maurensig, Via Mazzini</w:t>
      </w:r>
      <w:r>
        <w:rPr>
          <w:rFonts w:ascii="Arial" w:cs="Arial" w:hAnsi="Arial" w:eastAsia="Arial"/>
          <w:sz w:val="20"/>
          <w:szCs w:val="20"/>
          <w:rtl w:val="0"/>
        </w:rPr>
        <w:br w:type="textWrapping"/>
      </w:r>
      <w:r>
        <w:rPr>
          <w:rFonts w:ascii="Arial" w:hAnsi="Arial"/>
          <w:b w:val="1"/>
          <w:bCs w:val="1"/>
          <w:outline w:val="0"/>
          <w:color w:val="017000"/>
          <w:sz w:val="20"/>
          <w:szCs w:val="20"/>
          <w:rtl w:val="0"/>
          <w:lang w:val="pt-PT"/>
          <w14:textFill>
            <w14:solidFill>
              <w14:srgbClr w14:val="017100"/>
            </w14:solidFill>
          </w14:textFill>
        </w:rPr>
        <w:t>TAVAGNACCO (UD)</w:t>
      </w:r>
    </w:p>
    <w:p>
      <w:pPr>
        <w:pStyle w:val="Default"/>
        <w:bidi w:val="0"/>
        <w:spacing w:before="0" w:after="240" w:line="240" w:lineRule="auto"/>
        <w:ind w:left="0" w:right="0" w:firstLine="0"/>
        <w:jc w:val="left"/>
        <w:rPr>
          <w:rFonts w:ascii="Arial" w:cs="Arial" w:hAnsi="Arial" w:eastAsia="Arial"/>
          <w:i w:val="1"/>
          <w:iCs w:val="1"/>
          <w:sz w:val="20"/>
          <w:szCs w:val="20"/>
          <w:rtl w:val="0"/>
        </w:rPr>
      </w:pPr>
      <w:r>
        <w:rPr>
          <w:rFonts w:ascii="Arial" w:hAnsi="Arial"/>
          <w:i w:val="1"/>
          <w:iCs w:val="1"/>
          <w:sz w:val="20"/>
          <w:szCs w:val="20"/>
          <w:rtl w:val="0"/>
          <w:lang w:val="it-IT"/>
        </w:rPr>
        <w:t>Sessione nell</w:t>
      </w:r>
      <w:r>
        <w:rPr>
          <w:rFonts w:ascii="Arial" w:hAnsi="Arial" w:hint="default"/>
          <w:i w:val="1"/>
          <w:iCs w:val="1"/>
          <w:sz w:val="20"/>
          <w:szCs w:val="20"/>
          <w:rtl w:val="1"/>
        </w:rPr>
        <w:t>’</w:t>
      </w:r>
      <w:r>
        <w:rPr>
          <w:rFonts w:ascii="Arial" w:hAnsi="Arial"/>
          <w:i w:val="1"/>
          <w:iCs w:val="1"/>
          <w:sz w:val="20"/>
          <w:szCs w:val="20"/>
          <w:rtl w:val="0"/>
          <w:lang w:val="it-IT"/>
        </w:rPr>
        <w:t>ambito di Artificial Intelligence Forum - Citt</w:t>
      </w:r>
      <w:r>
        <w:rPr>
          <w:rFonts w:ascii="Arial" w:hAnsi="Arial" w:hint="default"/>
          <w:i w:val="1"/>
          <w:iCs w:val="1"/>
          <w:sz w:val="20"/>
          <w:szCs w:val="20"/>
          <w:rtl w:val="0"/>
        </w:rPr>
        <w:t xml:space="preserve">à </w:t>
      </w:r>
      <w:r>
        <w:rPr>
          <w:rFonts w:ascii="Arial" w:hAnsi="Arial"/>
          <w:i w:val="1"/>
          <w:iCs w:val="1"/>
          <w:sz w:val="20"/>
          <w:szCs w:val="20"/>
          <w:rtl w:val="0"/>
          <w:lang w:val="it-IT"/>
        </w:rPr>
        <w:t>generative e societ</w:t>
      </w:r>
      <w:r>
        <w:rPr>
          <w:rFonts w:ascii="Arial" w:hAnsi="Arial" w:hint="default"/>
          <w:i w:val="1"/>
          <w:iCs w:val="1"/>
          <w:sz w:val="20"/>
          <w:szCs w:val="20"/>
          <w:rtl w:val="0"/>
        </w:rPr>
        <w:t xml:space="preserve">à </w:t>
      </w:r>
      <w:r>
        <w:rPr>
          <w:rFonts w:ascii="Arial" w:hAnsi="Arial"/>
          <w:i w:val="1"/>
          <w:iCs w:val="1"/>
          <w:sz w:val="20"/>
          <w:szCs w:val="20"/>
          <w:rtl w:val="0"/>
          <w:lang w:val="it-IT"/>
        </w:rPr>
        <w:t>contemporanee. In collaborazione con DiTeDi.</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Come gli hacker usano la AI - Alessio L.R. Pennasilico.</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Deepfake e disinformazione nell</w:t>
      </w:r>
      <w:r>
        <w:rPr>
          <w:rFonts w:ascii="Arial" w:hAnsi="Arial" w:hint="default"/>
          <w:sz w:val="20"/>
          <w:szCs w:val="20"/>
          <w:rtl w:val="1"/>
        </w:rPr>
        <w:t>’</w:t>
      </w:r>
      <w:r>
        <w:rPr>
          <w:rFonts w:ascii="Arial" w:hAnsi="Arial"/>
          <w:sz w:val="20"/>
          <w:szCs w:val="20"/>
          <w:rtl w:val="0"/>
          <w:lang w:val="it-IT"/>
        </w:rPr>
        <w:t>era dell</w:t>
      </w:r>
      <w:r>
        <w:rPr>
          <w:rFonts w:ascii="Arial" w:hAnsi="Arial" w:hint="default"/>
          <w:sz w:val="20"/>
          <w:szCs w:val="20"/>
          <w:rtl w:val="1"/>
        </w:rPr>
        <w:t>’</w:t>
      </w:r>
      <w:r>
        <w:rPr>
          <w:rFonts w:ascii="Arial" w:hAnsi="Arial"/>
          <w:sz w:val="20"/>
          <w:szCs w:val="20"/>
          <w:rtl w:val="0"/>
          <w:lang w:val="it-IT"/>
        </w:rPr>
        <w:t>intelligenza artificiale - Claudio Michelizza.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Costruire la consapevolezza: Cultura e sicurezza digitale per il futuro, con Marco Cozzi, Sonia Gastaldi, Gabriele Gobbo, Luigi Gregori.</w:t>
      </w:r>
    </w:p>
    <w:p>
      <w:pPr>
        <w:pStyle w:val="Default"/>
        <w:bidi w:val="0"/>
        <w:spacing w:before="0" w:line="240" w:lineRule="auto"/>
        <w:ind w:left="0" w:right="0" w:firstLine="0"/>
        <w:jc w:val="left"/>
        <w:rPr>
          <w:rFonts w:ascii="Arial" w:cs="Arial" w:hAnsi="Arial" w:eastAsia="Arial"/>
          <w:outline w:val="0"/>
          <w:color w:val="808080"/>
          <w:sz w:val="20"/>
          <w:szCs w:val="20"/>
          <w:rtl w:val="0"/>
          <w14:textFill>
            <w14:solidFill>
              <w14:srgbClr w14:val="808080"/>
            </w14:solidFill>
          </w14:textFill>
        </w:rPr>
      </w:pPr>
    </w:p>
    <w:p>
      <w:pPr>
        <w:pStyle w:val="Default"/>
        <w:bidi w:val="0"/>
        <w:spacing w:before="0" w:after="299" w:line="240" w:lineRule="auto"/>
        <w:ind w:left="0" w:right="0" w:firstLine="0"/>
        <w:jc w:val="left"/>
        <w:rPr>
          <w:rFonts w:ascii="Arial" w:cs="Arial" w:hAnsi="Arial" w:eastAsia="Arial"/>
          <w:b w:val="1"/>
          <w:bCs w:val="1"/>
          <w:sz w:val="20"/>
          <w:szCs w:val="20"/>
          <w:rtl w:val="0"/>
        </w:rPr>
      </w:pPr>
    </w:p>
    <w:p>
      <w:pPr>
        <w:pStyle w:val="Heading Red"/>
        <w:jc w:val="left"/>
      </w:pPr>
      <w:r>
        <w:rPr>
          <w:rtl w:val="0"/>
          <w:lang w:val="it-IT"/>
        </w:rPr>
        <w:t>Marted</w:t>
      </w:r>
      <w:r>
        <w:rPr>
          <w:rtl w:val="0"/>
        </w:rPr>
        <w:t xml:space="preserve">ì </w:t>
      </w:r>
      <w:r>
        <w:rPr>
          <w:rtl w:val="0"/>
          <w:lang w:val="it-IT"/>
        </w:rPr>
        <w:t>22 Ottobre 2024 - Dalle 14:30 alle 19:00</w:t>
      </w:r>
    </w:p>
    <w:p>
      <w:pPr>
        <w:pStyle w:val="Default"/>
        <w:bidi w:val="0"/>
        <w:spacing w:before="0" w:after="240" w:line="240" w:lineRule="auto"/>
        <w:ind w:left="0" w:right="0" w:firstLine="0"/>
        <w:jc w:val="left"/>
        <w:rPr>
          <w:rFonts w:ascii="Arial" w:cs="Arial" w:hAnsi="Arial" w:eastAsia="Arial"/>
          <w:sz w:val="20"/>
          <w:szCs w:val="20"/>
          <w:rtl w:val="0"/>
        </w:rPr>
      </w:pPr>
      <w:r>
        <w:rPr>
          <w:rFonts w:ascii="Arial" w:cs="Arial" w:hAnsi="Arial" w:eastAsia="Arial"/>
          <w:sz w:val="20"/>
          <w:szCs w:val="20"/>
          <w:rtl w:val="0"/>
        </w:rPr>
        <w:br w:type="textWrapping"/>
      </w:r>
      <w:r>
        <w:rPr>
          <w:rFonts w:ascii="Arial" w:hAnsi="Arial"/>
          <w:sz w:val="20"/>
          <w:szCs w:val="20"/>
          <w:rtl w:val="0"/>
          <w:lang w:val="it-IT"/>
        </w:rPr>
        <w:t>H-FARM, Via Adriano Olivetti, 1</w:t>
      </w:r>
      <w:r>
        <w:rPr>
          <w:rFonts w:ascii="Arial" w:cs="Arial" w:hAnsi="Arial" w:eastAsia="Arial"/>
          <w:sz w:val="20"/>
          <w:szCs w:val="20"/>
          <w:rtl w:val="0"/>
        </w:rPr>
        <w:br w:type="textWrapping"/>
      </w:r>
      <w:r>
        <w:rPr>
          <w:rFonts w:ascii="Arial" w:hAnsi="Arial"/>
          <w:b w:val="1"/>
          <w:bCs w:val="1"/>
          <w:outline w:val="0"/>
          <w:color w:val="017000"/>
          <w:sz w:val="20"/>
          <w:szCs w:val="20"/>
          <w:rtl w:val="0"/>
          <w:lang w:val="da-DK"/>
          <w14:textFill>
            <w14:solidFill>
              <w14:srgbClr w14:val="017100"/>
            </w14:solidFill>
          </w14:textFill>
        </w:rPr>
        <w:t>RONCADE (TV)</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Intelligenza Artificiale: Il vaso di pandora tecnologico - Alessandro Curioni.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AInsights: trasformazione, evoluzione e capacit</w:t>
      </w:r>
      <w:r>
        <w:rPr>
          <w:rFonts w:ascii="Arial" w:hAnsi="Arial" w:hint="default"/>
          <w:sz w:val="20"/>
          <w:szCs w:val="20"/>
          <w:rtl w:val="0"/>
        </w:rPr>
        <w:t xml:space="preserve">à </w:t>
      </w:r>
      <w:r>
        <w:rPr>
          <w:rFonts w:ascii="Arial" w:hAnsi="Arial"/>
          <w:sz w:val="20"/>
          <w:szCs w:val="20"/>
          <w:rtl w:val="0"/>
          <w:lang w:val="it-IT"/>
        </w:rPr>
        <w:t>di futuro - Diego Pizzocaro, CEO di H-FARM AI.</w:t>
      </w:r>
    </w:p>
    <w:p>
      <w:pPr>
        <w:pStyle w:val="Default"/>
        <w:numPr>
          <w:ilvl w:val="0"/>
          <w:numId w:val="2"/>
        </w:numPr>
        <w:bidi w:val="0"/>
        <w:spacing w:before="0" w:line="240" w:lineRule="auto"/>
        <w:ind w:right="0"/>
        <w:jc w:val="left"/>
        <w:rPr>
          <w:rFonts w:ascii="Arial" w:hAnsi="Arial"/>
          <w:sz w:val="20"/>
          <w:szCs w:val="20"/>
          <w:rtl w:val="0"/>
        </w:rPr>
      </w:pPr>
      <w:r>
        <w:rPr>
          <w:rFonts w:ascii="Arial" w:hAnsi="Arial"/>
          <w:b w:val="1"/>
          <w:bCs w:val="1"/>
          <w:sz w:val="20"/>
          <w:szCs w:val="20"/>
          <w:rtl w:val="0"/>
        </w:rPr>
        <w:t>OSPITE D</w:t>
      </w:r>
      <w:r>
        <w:rPr>
          <w:rFonts w:ascii="Arial" w:hAnsi="Arial" w:hint="default"/>
          <w:b w:val="1"/>
          <w:bCs w:val="1"/>
          <w:sz w:val="20"/>
          <w:szCs w:val="20"/>
          <w:rtl w:val="1"/>
        </w:rPr>
        <w:t>’</w:t>
      </w:r>
      <w:r>
        <w:rPr>
          <w:rFonts w:ascii="Arial" w:hAnsi="Arial"/>
          <w:b w:val="1"/>
          <w:bCs w:val="1"/>
          <w:sz w:val="20"/>
          <w:szCs w:val="20"/>
          <w:rtl w:val="0"/>
          <w:lang w:val="es-ES_tradnl"/>
        </w:rPr>
        <w:t>ONORE GUIDO S</w:t>
      </w:r>
      <w:r>
        <w:rPr>
          <w:rFonts w:ascii="Arial" w:hAnsi="Arial"/>
          <w:sz w:val="20"/>
          <w:szCs w:val="20"/>
          <w:rtl w:val="0"/>
          <w:lang w:val="it-IT"/>
        </w:rPr>
        <w:t>, Componente del Garante per la protezione dei dati personali, intervistato da Gabriele Gobbo.</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L'AI Act in pratica: cosa devi fare se sei un'azienda che utilizza la AI - Avv. Antonino Polimeni.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Case history: Intelligenza artificiale e innovazione - come l'AI trasforma le imprese, con Alberto Fadalto, Francesco Pezzutto. Modera: Carlo Tomaso Parmegiani.</w:t>
      </w:r>
    </w:p>
    <w:p>
      <w:pPr>
        <w:pStyle w:val="Default"/>
        <w:bidi w:val="0"/>
        <w:spacing w:before="0" w:after="299" w:line="240" w:lineRule="auto"/>
        <w:ind w:left="0" w:right="0" w:firstLine="0"/>
        <w:jc w:val="left"/>
        <w:rPr>
          <w:rFonts w:ascii="Arial" w:cs="Arial" w:hAnsi="Arial" w:eastAsia="Arial"/>
          <w:b w:val="1"/>
          <w:bCs w:val="1"/>
          <w:sz w:val="20"/>
          <w:szCs w:val="20"/>
          <w:rtl w:val="0"/>
        </w:rPr>
      </w:pPr>
    </w:p>
    <w:p>
      <w:pPr>
        <w:pStyle w:val="Heading Red"/>
        <w:jc w:val="left"/>
      </w:pPr>
      <w:r>
        <w:rPr>
          <w:rtl w:val="0"/>
          <w:lang w:val="it-IT"/>
        </w:rPr>
        <w:t>Mercoled</w:t>
      </w:r>
      <w:r>
        <w:rPr>
          <w:rtl w:val="0"/>
        </w:rPr>
        <w:t xml:space="preserve">ì </w:t>
      </w:r>
      <w:r>
        <w:rPr>
          <w:rtl w:val="0"/>
          <w:lang w:val="it-IT"/>
        </w:rPr>
        <w:t>23 Ottobre 2024 - Dalle 09:00 alle 19:00</w:t>
      </w:r>
    </w:p>
    <w:p>
      <w:pPr>
        <w:pStyle w:val="Default"/>
        <w:bidi w:val="0"/>
        <w:spacing w:before="0" w:after="240" w:line="240" w:lineRule="auto"/>
        <w:ind w:left="0" w:right="0" w:firstLine="0"/>
        <w:jc w:val="left"/>
        <w:rPr>
          <w:rFonts w:ascii="Arial" w:cs="Arial" w:hAnsi="Arial" w:eastAsia="Arial"/>
          <w:sz w:val="20"/>
          <w:szCs w:val="20"/>
          <w:rtl w:val="0"/>
        </w:rPr>
      </w:pPr>
      <w:r>
        <w:rPr>
          <w:rFonts w:ascii="Arial" w:cs="Arial" w:hAnsi="Arial" w:eastAsia="Arial"/>
          <w:sz w:val="20"/>
          <w:szCs w:val="20"/>
          <w:rtl w:val="0"/>
        </w:rPr>
        <w:br w:type="textWrapping"/>
      </w:r>
      <w:r>
        <w:rPr>
          <w:rFonts w:ascii="Arial" w:hAnsi="Arial"/>
          <w:b w:val="1"/>
          <w:bCs w:val="1"/>
          <w:sz w:val="20"/>
          <w:szCs w:val="20"/>
          <w:rtl w:val="0"/>
          <w:lang w:val="it-IT"/>
        </w:rPr>
        <w:t>Mattino presso</w:t>
      </w:r>
      <w:r>
        <w:rPr>
          <w:rFonts w:ascii="Arial" w:cs="Arial" w:hAnsi="Arial" w:eastAsia="Arial"/>
          <w:sz w:val="20"/>
          <w:szCs w:val="20"/>
          <w:rtl w:val="0"/>
        </w:rPr>
        <w:br w:type="textWrapping"/>
      </w:r>
      <w:r>
        <w:rPr>
          <w:rFonts w:ascii="Arial" w:hAnsi="Arial"/>
          <w:sz w:val="20"/>
          <w:szCs w:val="20"/>
          <w:rtl w:val="0"/>
          <w:lang w:val="it-IT"/>
        </w:rPr>
        <w:t>ITIS E. Barsanti, Via dei Carpani, 19/B</w:t>
      </w:r>
      <w:r>
        <w:rPr>
          <w:rFonts w:ascii="Arial" w:cs="Arial" w:hAnsi="Arial" w:eastAsia="Arial"/>
          <w:sz w:val="20"/>
          <w:szCs w:val="20"/>
          <w:rtl w:val="0"/>
        </w:rPr>
        <w:br w:type="textWrapping"/>
      </w:r>
      <w:r>
        <w:rPr>
          <w:rFonts w:ascii="Arial" w:hAnsi="Arial"/>
          <w:b w:val="1"/>
          <w:bCs w:val="1"/>
          <w:outline w:val="0"/>
          <w:color w:val="017000"/>
          <w:sz w:val="20"/>
          <w:szCs w:val="20"/>
          <w:rtl w:val="0"/>
          <w:lang w:val="de-DE"/>
          <w14:textFill>
            <w14:solidFill>
              <w14:srgbClr w14:val="017100"/>
            </w14:solidFill>
          </w14:textFill>
        </w:rPr>
        <w:t>CASTELFRANCO VENETO (TV)</w:t>
      </w:r>
    </w:p>
    <w:p>
      <w:pPr>
        <w:pStyle w:val="Default"/>
        <w:bidi w:val="0"/>
        <w:spacing w:before="0" w:after="240" w:line="240" w:lineRule="auto"/>
        <w:ind w:left="0" w:right="0" w:firstLine="0"/>
        <w:jc w:val="left"/>
        <w:rPr>
          <w:rFonts w:ascii="Arial" w:cs="Arial" w:hAnsi="Arial" w:eastAsia="Arial"/>
          <w:sz w:val="20"/>
          <w:szCs w:val="20"/>
          <w:rtl w:val="0"/>
        </w:rPr>
      </w:pPr>
      <w:r>
        <w:rPr>
          <w:rFonts w:ascii="Arial" w:hAnsi="Arial"/>
          <w:b w:val="1"/>
          <w:bCs w:val="1"/>
          <w:sz w:val="20"/>
          <w:szCs w:val="20"/>
          <w:rtl w:val="0"/>
          <w:lang w:val="it-IT"/>
        </w:rPr>
        <w:t>Pomeriggio presso</w:t>
      </w:r>
      <w:r>
        <w:rPr>
          <w:rFonts w:ascii="Arial" w:cs="Arial" w:hAnsi="Arial" w:eastAsia="Arial"/>
          <w:sz w:val="20"/>
          <w:szCs w:val="20"/>
          <w:rtl w:val="0"/>
        </w:rPr>
        <w:br w:type="textWrapping"/>
      </w:r>
      <w:r>
        <w:rPr>
          <w:rFonts w:ascii="Arial" w:hAnsi="Arial"/>
          <w:sz w:val="20"/>
          <w:szCs w:val="20"/>
          <w:rtl w:val="0"/>
          <w:lang w:val="it-IT"/>
        </w:rPr>
        <w:t>Infinite Area, Via San Gaetano, 113/A</w:t>
      </w:r>
      <w:r>
        <w:rPr>
          <w:rFonts w:ascii="Arial" w:cs="Arial" w:hAnsi="Arial" w:eastAsia="Arial"/>
          <w:sz w:val="20"/>
          <w:szCs w:val="20"/>
          <w:rtl w:val="0"/>
        </w:rPr>
        <w:br w:type="textWrapping"/>
      </w:r>
      <w:r>
        <w:rPr>
          <w:rFonts w:ascii="Arial" w:hAnsi="Arial"/>
          <w:b w:val="1"/>
          <w:bCs w:val="1"/>
          <w:outline w:val="0"/>
          <w:color w:val="017000"/>
          <w:sz w:val="20"/>
          <w:szCs w:val="20"/>
          <w:rtl w:val="0"/>
          <w:lang w:val="de-DE"/>
          <w14:textFill>
            <w14:solidFill>
              <w14:srgbClr w14:val="017100"/>
            </w14:solidFill>
          </w14:textFill>
        </w:rPr>
        <w:t>MONTEBELLUNA (TV)</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 del mattino dalle 09:00:</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Inconsapevoli digitali, fra etica, social media e sicurezza cybernetica - Gabriele Gobbo.</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Ulisse era un Hacker: La Cyber Security spiegata con i classici della letteratura - Francesco Marchesani.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Crittografia e firma digitale: i fondamenti - Carlo della Giusta.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su Social media e nuove generazioni, con diversi ospiti e professionisti.</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 del pomeriggio dalle 15:30:</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Adeguarsi a NIS2: come riconoscere le responsabilit</w:t>
      </w:r>
      <w:r>
        <w:rPr>
          <w:rFonts w:ascii="Arial" w:hAnsi="Arial" w:hint="default"/>
          <w:sz w:val="20"/>
          <w:szCs w:val="20"/>
          <w:rtl w:val="0"/>
        </w:rPr>
        <w:t xml:space="preserve">à </w:t>
      </w:r>
      <w:r>
        <w:rPr>
          <w:rFonts w:ascii="Arial" w:hAnsi="Arial"/>
          <w:sz w:val="20"/>
          <w:szCs w:val="20"/>
          <w:rtl w:val="0"/>
          <w:lang w:val="it-IT"/>
        </w:rPr>
        <w:t>e organizzare i piani di azione - Giorgio Sbaraglia.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Valutazione del Rischio come Bussola: Capire Impatti e Processi Critici - Alberto Elia Martin.</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Ruolo del DPO negli adempimenti NIS - Stefano Gazzella.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Dal regolamento all</w:t>
      </w:r>
      <w:r>
        <w:rPr>
          <w:rFonts w:ascii="Arial" w:hAnsi="Arial" w:hint="default"/>
          <w:sz w:val="20"/>
          <w:szCs w:val="20"/>
          <w:rtl w:val="1"/>
        </w:rPr>
        <w:t>’</w:t>
      </w:r>
      <w:r>
        <w:rPr>
          <w:rFonts w:ascii="Arial" w:hAnsi="Arial"/>
          <w:sz w:val="20"/>
          <w:szCs w:val="20"/>
          <w:rtl w:val="0"/>
          <w:lang w:val="it-IT"/>
        </w:rPr>
        <w:t>azione - NIS2 e le sfide aziendali, con Simone Mariuzzo, Giovanni Belluzzo, Roberto Trevisan, Luca Bonora, Alberto Mercurio. Modera: Giorgio Sbaraglia.</w:t>
      </w:r>
    </w:p>
    <w:p>
      <w:pPr>
        <w:pStyle w:val="Heading Red"/>
        <w:jc w:val="left"/>
      </w:pPr>
    </w:p>
    <w:p>
      <w:pPr>
        <w:pStyle w:val="Heading Red"/>
        <w:jc w:val="left"/>
      </w:pPr>
      <w:r>
        <w:rPr>
          <w:rtl w:val="0"/>
          <w:lang w:val="it-IT"/>
        </w:rPr>
        <w:t>Luned</w:t>
      </w:r>
      <w:r>
        <w:rPr>
          <w:rtl w:val="0"/>
        </w:rPr>
        <w:t xml:space="preserve">ì </w:t>
      </w:r>
      <w:r>
        <w:rPr>
          <w:rtl w:val="0"/>
          <w:lang w:val="it-IT"/>
        </w:rPr>
        <w:t>28 Ottobre 2024 - 10:00 - 18:00</w:t>
      </w:r>
    </w:p>
    <w:p>
      <w:pPr>
        <w:pStyle w:val="Default"/>
        <w:bidi w:val="0"/>
        <w:spacing w:before="0" w:after="240" w:line="240" w:lineRule="auto"/>
        <w:ind w:left="0" w:right="0" w:firstLine="0"/>
        <w:jc w:val="left"/>
        <w:rPr>
          <w:rFonts w:ascii="Arial" w:cs="Arial" w:hAnsi="Arial" w:eastAsia="Arial"/>
          <w:b w:val="1"/>
          <w:bCs w:val="1"/>
          <w:sz w:val="20"/>
          <w:szCs w:val="20"/>
          <w:rtl w:val="0"/>
        </w:rPr>
      </w:pPr>
      <w:r>
        <w:rPr>
          <w:rFonts w:ascii="Arial" w:cs="Arial" w:hAnsi="Arial" w:eastAsia="Arial"/>
          <w:sz w:val="20"/>
          <w:szCs w:val="20"/>
          <w:rtl w:val="0"/>
        </w:rPr>
        <w:br w:type="textWrapping"/>
      </w:r>
      <w:r>
        <w:rPr>
          <w:rFonts w:ascii="Arial" w:hAnsi="Arial"/>
          <w:sz w:val="20"/>
          <w:szCs w:val="20"/>
          <w:rtl w:val="0"/>
          <w:lang w:val="it-IT"/>
        </w:rPr>
        <w:t>Palazzo della Regione Fvg, Sala Predonzani, Piazza dell'Unit</w:t>
      </w:r>
      <w:r>
        <w:rPr>
          <w:rFonts w:ascii="Arial" w:hAnsi="Arial" w:hint="default"/>
          <w:sz w:val="20"/>
          <w:szCs w:val="20"/>
          <w:rtl w:val="0"/>
        </w:rPr>
        <w:t xml:space="preserve">à </w:t>
      </w:r>
      <w:r>
        <w:rPr>
          <w:rFonts w:ascii="Arial" w:hAnsi="Arial"/>
          <w:sz w:val="20"/>
          <w:szCs w:val="20"/>
          <w:rtl w:val="0"/>
        </w:rPr>
        <w:t>d</w:t>
      </w:r>
      <w:r>
        <w:rPr>
          <w:rFonts w:ascii="Arial" w:hAnsi="Arial" w:hint="default"/>
          <w:sz w:val="20"/>
          <w:szCs w:val="20"/>
          <w:rtl w:val="0"/>
          <w:lang w:val="it-IT"/>
        </w:rPr>
        <w:t>’</w:t>
      </w:r>
      <w:r>
        <w:rPr>
          <w:rFonts w:ascii="Arial" w:hAnsi="Arial"/>
          <w:sz w:val="20"/>
          <w:szCs w:val="20"/>
          <w:rtl w:val="0"/>
          <w:lang w:val="it-IT"/>
        </w:rPr>
        <w:t>Italia</w:t>
      </w:r>
      <w:r>
        <w:rPr>
          <w:rFonts w:ascii="Arial" w:cs="Arial" w:hAnsi="Arial" w:eastAsia="Arial"/>
          <w:sz w:val="20"/>
          <w:szCs w:val="20"/>
          <w:rtl w:val="0"/>
        </w:rPr>
        <w:br w:type="textWrapping"/>
      </w:r>
      <w:r>
        <w:rPr>
          <w:rFonts w:ascii="Arial" w:hAnsi="Arial"/>
          <w:b w:val="1"/>
          <w:bCs w:val="1"/>
          <w:outline w:val="0"/>
          <w:color w:val="017000"/>
          <w:sz w:val="20"/>
          <w:szCs w:val="20"/>
          <w:rtl w:val="0"/>
          <w:lang w:val="de-DE"/>
          <w14:textFill>
            <w14:solidFill>
              <w14:srgbClr w14:val="017100"/>
            </w14:solidFill>
          </w14:textFill>
        </w:rPr>
        <w:t>TRIESTE</w:t>
      </w:r>
    </w:p>
    <w:p>
      <w:pPr>
        <w:pStyle w:val="Default"/>
        <w:bidi w:val="0"/>
        <w:spacing w:before="0" w:after="240" w:line="240" w:lineRule="auto"/>
        <w:ind w:left="0" w:right="0" w:firstLine="0"/>
        <w:jc w:val="left"/>
        <w:rPr>
          <w:rFonts w:ascii="Arial" w:cs="Arial" w:hAnsi="Arial" w:eastAsia="Arial"/>
          <w:sz w:val="20"/>
          <w:szCs w:val="20"/>
          <w:rtl w:val="0"/>
        </w:rPr>
      </w:pPr>
      <w:r>
        <w:rPr>
          <w:rFonts w:ascii="Arial" w:hAnsi="Arial"/>
          <w:i w:val="1"/>
          <w:iCs w:val="1"/>
          <w:sz w:val="20"/>
          <w:szCs w:val="20"/>
          <w:rtl w:val="0"/>
          <w:lang w:val="it-IT"/>
        </w:rPr>
        <w:t>Evento co-organizzato dalla Regione Friuli Venezia Giulia</w:t>
      </w:r>
      <w:r>
        <w:rPr>
          <w:rFonts w:ascii="Arial" w:hAnsi="Arial"/>
          <w:i w:val="1"/>
          <w:iCs w:val="1"/>
          <w:sz w:val="20"/>
          <w:szCs w:val="20"/>
          <w:rtl w:val="0"/>
          <w:lang w:val="it-IT"/>
        </w:rPr>
        <w:t>.</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Benvenuto e saluti a cura di: Assessore regionale al patrimonio, demanio, servizi generali e sistemi informativi</w:t>
      </w:r>
      <w:r>
        <w:rPr>
          <w:rFonts w:ascii="Arial" w:hAnsi="Arial"/>
          <w:sz w:val="20"/>
          <w:szCs w:val="20"/>
          <w:rtl w:val="0"/>
          <w:lang w:val="it-IT"/>
        </w:rPr>
        <w:t>.</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Keynote Speech - ACN - Agenzia per la cybersicurezza nazionale.</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Le traiettorie regionali in materia di cybersicurezza - Regione autonoma Friuli Venezia Giulia.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Il ruolo della in-house e le iniziative per la sicurezza informativa - Insiel S.p.A.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"Lotta al cyber crime: strategie nazionali ed iniziative locali per la sicurezza dei servizi pubblici", con la partecipazione dei rappresentanti di ACN, Regione autonoma FVG, Insiel S.p.A., Aziende sanitarie ed EE.LL.</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Saluti del Rappresentante della Regione FVG - Assessore Callari, Dott. Padrini, Ing. Perucci.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Ouverture - Gianni Amato, Senior Security Research presso il CERT di AgID.</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Digitalizzazione dei processi aziendali: dalla datificazione dei rapporti all</w:t>
      </w:r>
      <w:r>
        <w:rPr>
          <w:rFonts w:ascii="Arial" w:hAnsi="Arial" w:hint="default"/>
          <w:sz w:val="20"/>
          <w:szCs w:val="20"/>
          <w:rtl w:val="1"/>
        </w:rPr>
        <w:t>’</w:t>
      </w:r>
      <w:r>
        <w:rPr>
          <w:rFonts w:ascii="Arial" w:hAnsi="Arial"/>
          <w:sz w:val="20"/>
          <w:szCs w:val="20"/>
          <w:rtl w:val="0"/>
          <w:lang w:val="it-IT"/>
        </w:rPr>
        <w:t>affidamento dei poteri datoriali a sistemi di intelligenze artificiali - Avv. Claudia Ogriseg.</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Complessit</w:t>
      </w:r>
      <w:r>
        <w:rPr>
          <w:rFonts w:ascii="Arial" w:hAnsi="Arial" w:hint="default"/>
          <w:sz w:val="20"/>
          <w:szCs w:val="20"/>
          <w:rtl w:val="0"/>
        </w:rPr>
        <w:t xml:space="preserve">à </w:t>
      </w:r>
      <w:r>
        <w:rPr>
          <w:rFonts w:ascii="Arial" w:hAnsi="Arial"/>
          <w:sz w:val="20"/>
          <w:szCs w:val="20"/>
          <w:rtl w:val="0"/>
          <w:lang w:val="it-IT"/>
        </w:rPr>
        <w:t>e nuove sfide per DPO e Privacy Officer - Avv. Andrea Del Vecchio</w:t>
      </w:r>
      <w:r>
        <w:rPr>
          <w:rFonts w:ascii="Arial" w:hAnsi="Arial"/>
          <w:sz w:val="20"/>
          <w:szCs w:val="20"/>
          <w:rtl w:val="0"/>
          <w:lang w:val="it-IT"/>
        </w:rPr>
        <w:t>.</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 xml:space="preserve">Tavola rotonda NIS2 e PMI </w:t>
      </w:r>
      <w:r>
        <w:rPr>
          <w:rFonts w:ascii="Arial" w:hAnsi="Arial" w:hint="default"/>
          <w:sz w:val="20"/>
          <w:szCs w:val="20"/>
          <w:rtl w:val="0"/>
        </w:rPr>
        <w:t xml:space="preserve">– </w:t>
      </w:r>
      <w:r>
        <w:rPr>
          <w:rFonts w:ascii="Arial" w:hAnsi="Arial"/>
          <w:sz w:val="20"/>
          <w:szCs w:val="20"/>
          <w:rtl w:val="0"/>
          <w:lang w:val="it-IT"/>
        </w:rPr>
        <w:t>Cosa fare, con Manuel Cacitti</w:t>
      </w:r>
      <w:r>
        <w:rPr>
          <w:rFonts w:ascii="Arial" w:hAnsi="Arial"/>
          <w:sz w:val="20"/>
          <w:szCs w:val="20"/>
          <w:rtl w:val="0"/>
          <w:lang w:val="it-IT"/>
        </w:rPr>
        <w:t xml:space="preserve"> </w:t>
      </w:r>
      <w:r>
        <w:rPr>
          <w:rFonts w:ascii="Arial" w:hAnsi="Arial"/>
          <w:sz w:val="20"/>
          <w:szCs w:val="20"/>
          <w:rtl w:val="0"/>
          <w:lang w:val="it-IT"/>
        </w:rPr>
        <w:t>e Mauro Aiuto</w:t>
      </w:r>
    </w:p>
    <w:p>
      <w:pPr>
        <w:pStyle w:val="Default"/>
        <w:bidi w:val="0"/>
        <w:spacing w:before="0" w:after="299" w:line="240" w:lineRule="auto"/>
        <w:ind w:left="0" w:right="0" w:firstLine="0"/>
        <w:jc w:val="left"/>
        <w:rPr>
          <w:rFonts w:ascii="Arial" w:cs="Arial" w:hAnsi="Arial" w:eastAsia="Arial"/>
          <w:b w:val="1"/>
          <w:bCs w:val="1"/>
          <w:sz w:val="20"/>
          <w:szCs w:val="20"/>
          <w:rtl w:val="0"/>
        </w:rPr>
      </w:pPr>
    </w:p>
    <w:p>
      <w:pPr>
        <w:pStyle w:val="Heading Red"/>
        <w:jc w:val="left"/>
      </w:pPr>
      <w:r>
        <w:rPr>
          <w:rtl w:val="0"/>
          <w:lang w:val="it-IT"/>
        </w:rPr>
        <w:t>Mercoled</w:t>
      </w:r>
      <w:r>
        <w:rPr>
          <w:rtl w:val="0"/>
        </w:rPr>
        <w:t xml:space="preserve">ì </w:t>
      </w:r>
      <w:r>
        <w:rPr>
          <w:rtl w:val="0"/>
          <w:lang w:val="it-IT"/>
        </w:rPr>
        <w:t>30 Ottobre 2024 - 14:30 - 19:00</w:t>
      </w:r>
    </w:p>
    <w:p>
      <w:pPr>
        <w:pStyle w:val="Default"/>
        <w:bidi w:val="0"/>
        <w:spacing w:before="0" w:after="240" w:line="240" w:lineRule="auto"/>
        <w:ind w:left="0" w:right="0" w:firstLine="0"/>
        <w:jc w:val="left"/>
        <w:rPr>
          <w:rFonts w:ascii="Arial" w:cs="Arial" w:hAnsi="Arial" w:eastAsia="Arial"/>
          <w:sz w:val="20"/>
          <w:szCs w:val="20"/>
          <w:rtl w:val="0"/>
        </w:rPr>
      </w:pPr>
      <w:r>
        <w:rPr>
          <w:rFonts w:ascii="Arial" w:cs="Arial" w:hAnsi="Arial" w:eastAsia="Arial"/>
          <w:sz w:val="20"/>
          <w:szCs w:val="20"/>
          <w:rtl w:val="0"/>
        </w:rPr>
        <w:br w:type="textWrapping"/>
      </w:r>
      <w:r>
        <w:rPr>
          <w:rFonts w:ascii="Arial" w:hAnsi="Arial"/>
          <w:sz w:val="20"/>
          <w:szCs w:val="20"/>
          <w:rtl w:val="0"/>
          <w:lang w:val="it-IT"/>
        </w:rPr>
        <w:t>Palazzo del Bo, Archivio Antico, Via VIII Febbraio, 2</w:t>
      </w:r>
      <w:r>
        <w:rPr>
          <w:rFonts w:ascii="Arial" w:cs="Arial" w:hAnsi="Arial" w:eastAsia="Arial"/>
          <w:sz w:val="20"/>
          <w:szCs w:val="20"/>
          <w:rtl w:val="0"/>
        </w:rPr>
        <w:br w:type="textWrapping"/>
      </w:r>
      <w:r>
        <w:rPr>
          <w:rFonts w:ascii="Arial" w:hAnsi="Arial"/>
          <w:b w:val="1"/>
          <w:bCs w:val="1"/>
          <w:outline w:val="0"/>
          <w:color w:val="017000"/>
          <w:sz w:val="20"/>
          <w:szCs w:val="20"/>
          <w:rtl w:val="0"/>
          <w:lang w:val="nl-NL"/>
          <w14:textFill>
            <w14:solidFill>
              <w14:srgbClr w14:val="017100"/>
            </w14:solidFill>
          </w14:textFill>
        </w:rPr>
        <w:t>PADOVA</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15 minuti di storia (dell'umanit</w:t>
      </w:r>
      <w:r>
        <w:rPr>
          <w:rFonts w:ascii="Arial" w:hAnsi="Arial" w:hint="default"/>
          <w:sz w:val="20"/>
          <w:szCs w:val="20"/>
          <w:rtl w:val="0"/>
        </w:rPr>
        <w:t xml:space="preserve">à </w:t>
      </w:r>
      <w:r>
        <w:rPr>
          <w:rFonts w:ascii="Arial" w:hAnsi="Arial"/>
          <w:sz w:val="20"/>
          <w:szCs w:val="20"/>
          <w:rtl w:val="0"/>
          <w:lang w:val="it-IT"/>
        </w:rPr>
        <w:t>e) della cybersecurity - Prof. Mauro Conti, con breve testimonianza di Lisa Facciolo.</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GenAI e DeepFake: Opportunit</w:t>
      </w:r>
      <w:r>
        <w:rPr>
          <w:rFonts w:ascii="Arial" w:hAnsi="Arial" w:hint="default"/>
          <w:sz w:val="20"/>
          <w:szCs w:val="20"/>
          <w:rtl w:val="0"/>
        </w:rPr>
        <w:t xml:space="preserve">à </w:t>
      </w:r>
      <w:r>
        <w:rPr>
          <w:rFonts w:ascii="Arial" w:hAnsi="Arial"/>
          <w:sz w:val="20"/>
          <w:szCs w:val="20"/>
          <w:rtl w:val="0"/>
          <w:lang w:val="it-IT"/>
        </w:rPr>
        <w:t>e minacce nella sicurezza digitale - Prepararsi oggi per la sicurezza post-quantica - Dario Zandolin.</w:t>
      </w:r>
    </w:p>
    <w:p>
      <w:pPr>
        <w:pStyle w:val="Default"/>
        <w:numPr>
          <w:ilvl w:val="0"/>
          <w:numId w:val="2"/>
        </w:numPr>
        <w:bidi w:val="0"/>
        <w:spacing w:before="0" w:line="240" w:lineRule="auto"/>
        <w:ind w:right="0"/>
        <w:jc w:val="left"/>
        <w:rPr>
          <w:rFonts w:ascii="Arial" w:hAnsi="Arial"/>
          <w:b w:val="1"/>
          <w:bCs w:val="1"/>
          <w:sz w:val="20"/>
          <w:szCs w:val="20"/>
          <w:rtl w:val="0"/>
          <w:lang w:val="en-US"/>
        </w:rPr>
      </w:pPr>
      <w:r>
        <w:rPr>
          <w:rFonts w:ascii="Arial" w:hAnsi="Arial"/>
          <w:b w:val="1"/>
          <w:bCs w:val="1"/>
          <w:sz w:val="20"/>
          <w:szCs w:val="20"/>
          <w:rtl w:val="0"/>
          <w:lang w:val="en-US"/>
        </w:rPr>
        <w:t>Coffee Break</w:t>
      </w:r>
      <w:r>
        <w:rPr>
          <w:rFonts w:ascii="Arial" w:hAnsi="Arial"/>
          <w:b w:val="0"/>
          <w:bCs w:val="0"/>
          <w:sz w:val="20"/>
          <w:szCs w:val="20"/>
          <w:rtl w:val="0"/>
        </w:rPr>
        <w:t>.</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IA e Cybersecurity: Come garantire la Privacy e la Sicurezza dei Dati - Avv. Alberto Bozzo.</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 xml:space="preserve">AI e Cybersecurity: il </w:t>
      </w:r>
      <w:r>
        <w:rPr>
          <w:rFonts w:ascii="Arial" w:hAnsi="Arial" w:hint="default"/>
          <w:sz w:val="20"/>
          <w:szCs w:val="20"/>
          <w:rtl w:val="0"/>
        </w:rPr>
        <w:t>φαρμακό</w:t>
      </w:r>
      <w:r>
        <w:rPr>
          <w:rFonts w:ascii="Arial" w:hAnsi="Arial"/>
          <w:sz w:val="20"/>
          <w:szCs w:val="20"/>
          <w:rtl w:val="0"/>
          <w:lang w:val="it-IT"/>
        </w:rPr>
        <w:t>v digitale tra veleno e cura - Stefania Iannelli.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Agenti Autonomi e IA Generativa: la rivoluzione collaborativa che trasformer</w:t>
      </w:r>
      <w:r>
        <w:rPr>
          <w:rFonts w:ascii="Arial" w:hAnsi="Arial" w:hint="default"/>
          <w:sz w:val="20"/>
          <w:szCs w:val="20"/>
          <w:rtl w:val="0"/>
        </w:rPr>
        <w:t xml:space="preserve">à </w:t>
      </w:r>
      <w:r>
        <w:rPr>
          <w:rFonts w:ascii="Arial" w:hAnsi="Arial"/>
          <w:sz w:val="20"/>
          <w:szCs w:val="20"/>
          <w:rtl w:val="0"/>
          <w:lang w:val="it-IT"/>
        </w:rPr>
        <w:t>il lavoro d'ufficio - Federico Cussigh.</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Normative in evoluzione - NIS2 e DORA come opportunit</w:t>
      </w:r>
      <w:r>
        <w:rPr>
          <w:rFonts w:ascii="Arial" w:hAnsi="Arial" w:hint="default"/>
          <w:sz w:val="20"/>
          <w:szCs w:val="20"/>
          <w:rtl w:val="0"/>
        </w:rPr>
        <w:t xml:space="preserve">à </w:t>
      </w:r>
      <w:r>
        <w:rPr>
          <w:rFonts w:ascii="Arial" w:hAnsi="Arial"/>
          <w:sz w:val="20"/>
          <w:szCs w:val="20"/>
          <w:rtl w:val="0"/>
          <w:lang w:val="it-IT"/>
        </w:rPr>
        <w:t>per migliorare i processi interni, con Pierpaolo Giacomelli, Valerio Nosci, Michele Forleo, Luca Moroni. Modera: Ettore Guarnaccia.</w:t>
      </w:r>
    </w:p>
    <w:p>
      <w:pPr>
        <w:pStyle w:val="Default"/>
        <w:bidi w:val="0"/>
        <w:spacing w:before="0" w:line="240" w:lineRule="auto"/>
        <w:ind w:left="0" w:right="0" w:firstLine="0"/>
        <w:jc w:val="left"/>
        <w:rPr>
          <w:rFonts w:ascii="Arial" w:cs="Arial" w:hAnsi="Arial" w:eastAsia="Arial"/>
          <w:outline w:val="0"/>
          <w:color w:val="808080"/>
          <w:sz w:val="20"/>
          <w:szCs w:val="20"/>
          <w:rtl w:val="0"/>
          <w14:textFill>
            <w14:solidFill>
              <w14:srgbClr w14:val="808080"/>
            </w14:solidFill>
          </w14:textFill>
        </w:rPr>
      </w:pPr>
    </w:p>
    <w:p>
      <w:pPr>
        <w:pStyle w:val="Default"/>
        <w:bidi w:val="0"/>
        <w:spacing w:before="0" w:after="299" w:line="240" w:lineRule="auto"/>
        <w:ind w:left="0" w:right="0" w:firstLine="0"/>
        <w:jc w:val="left"/>
        <w:rPr>
          <w:rFonts w:ascii="Arial" w:cs="Arial" w:hAnsi="Arial" w:eastAsia="Arial"/>
          <w:b w:val="1"/>
          <w:bCs w:val="1"/>
          <w:sz w:val="20"/>
          <w:szCs w:val="20"/>
          <w:rtl w:val="0"/>
        </w:rPr>
      </w:pPr>
    </w:p>
    <w:p>
      <w:pPr>
        <w:pStyle w:val="Heading Red"/>
        <w:jc w:val="left"/>
      </w:pPr>
      <w:r>
        <w:rPr>
          <w:rtl w:val="0"/>
          <w:lang w:val="it-IT"/>
        </w:rPr>
        <w:t>Venerd</w:t>
      </w:r>
      <w:r>
        <w:rPr>
          <w:rtl w:val="0"/>
        </w:rPr>
        <w:t xml:space="preserve">ì </w:t>
      </w:r>
      <w:r>
        <w:rPr>
          <w:rtl w:val="0"/>
          <w:lang w:val="pt-PT"/>
        </w:rPr>
        <w:t>8 Novembre 2024 - 15:45 - 19:00</w:t>
      </w:r>
    </w:p>
    <w:p>
      <w:pPr>
        <w:pStyle w:val="Default"/>
        <w:bidi w:val="0"/>
        <w:spacing w:before="0" w:after="240" w:line="240" w:lineRule="auto"/>
        <w:ind w:left="0" w:right="0" w:firstLine="0"/>
        <w:jc w:val="left"/>
        <w:rPr>
          <w:rFonts w:ascii="Arial" w:cs="Arial" w:hAnsi="Arial" w:eastAsia="Arial"/>
          <w:sz w:val="20"/>
          <w:szCs w:val="20"/>
          <w:rtl w:val="0"/>
        </w:rPr>
      </w:pPr>
      <w:r>
        <w:rPr>
          <w:rFonts w:ascii="Arial" w:cs="Arial" w:hAnsi="Arial" w:eastAsia="Arial"/>
          <w:sz w:val="20"/>
          <w:szCs w:val="20"/>
          <w:rtl w:val="0"/>
        </w:rPr>
        <w:br w:type="textWrapping"/>
      </w:r>
      <w:r>
        <w:rPr>
          <w:rFonts w:ascii="Arial" w:hAnsi="Arial"/>
          <w:sz w:val="20"/>
          <w:szCs w:val="20"/>
          <w:rtl w:val="0"/>
          <w:lang w:val="it-IT"/>
        </w:rPr>
        <w:t>Villa Valmarana ai Nani, Via dei Nani, 8</w:t>
      </w:r>
      <w:r>
        <w:rPr>
          <w:rFonts w:ascii="Arial" w:cs="Arial" w:hAnsi="Arial" w:eastAsia="Arial"/>
          <w:sz w:val="20"/>
          <w:szCs w:val="20"/>
          <w:rtl w:val="0"/>
        </w:rPr>
        <w:br w:type="textWrapping"/>
      </w:r>
      <w:r>
        <w:rPr>
          <w:rFonts w:ascii="Arial" w:hAnsi="Arial"/>
          <w:b w:val="1"/>
          <w:bCs w:val="1"/>
          <w:outline w:val="0"/>
          <w:color w:val="017000"/>
          <w:sz w:val="20"/>
          <w:szCs w:val="20"/>
          <w:rtl w:val="0"/>
          <w:lang w:val="de-DE"/>
          <w14:textFill>
            <w14:solidFill>
              <w14:srgbClr w14:val="017100"/>
            </w14:solidFill>
          </w14:textFill>
        </w:rPr>
        <w:t>VICENZA</w:t>
      </w:r>
    </w:p>
    <w:p>
      <w:pPr>
        <w:pStyle w:val="Default"/>
        <w:bidi w:val="0"/>
        <w:spacing w:before="0" w:after="240" w:line="240" w:lineRule="auto"/>
        <w:ind w:left="0" w:right="0" w:firstLine="0"/>
        <w:jc w:val="left"/>
        <w:rPr>
          <w:rFonts w:ascii="Arial" w:cs="Arial" w:hAnsi="Arial" w:eastAsia="Arial"/>
          <w:b w:val="0"/>
          <w:bCs w:val="0"/>
          <w:sz w:val="20"/>
          <w:szCs w:val="20"/>
          <w:rtl w:val="0"/>
        </w:rPr>
      </w:pPr>
      <w:r>
        <w:rPr>
          <w:rFonts w:ascii="Arial" w:hAnsi="Arial"/>
          <w:b w:val="1"/>
          <w:bCs w:val="1"/>
          <w:sz w:val="20"/>
          <w:szCs w:val="20"/>
          <w:rtl w:val="0"/>
          <w:lang w:val="it-IT"/>
        </w:rPr>
        <w:t>Programma:</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Confidenze digitali. Vizi e virt</w:t>
      </w:r>
      <w:r>
        <w:rPr>
          <w:rFonts w:ascii="Arial" w:hAnsi="Arial" w:hint="default"/>
          <w:sz w:val="20"/>
          <w:szCs w:val="20"/>
          <w:rtl w:val="0"/>
          <w:lang w:val="it-IT"/>
        </w:rPr>
        <w:t xml:space="preserve">ù </w:t>
      </w:r>
      <w:r>
        <w:rPr>
          <w:rFonts w:ascii="Arial" w:hAnsi="Arial"/>
          <w:sz w:val="20"/>
          <w:szCs w:val="20"/>
          <w:rtl w:val="0"/>
          <w:lang w:val="it-IT"/>
        </w:rPr>
        <w:t>dell'innovazione tecnologica - Massimiano Bucchi.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Alchimia - la scienza dell'AI - Michele Laurelli.</w:t>
      </w:r>
    </w:p>
    <w:p>
      <w:pPr>
        <w:pStyle w:val="Default"/>
        <w:numPr>
          <w:ilvl w:val="0"/>
          <w:numId w:val="2"/>
        </w:numPr>
        <w:bidi w:val="0"/>
        <w:spacing w:before="0" w:line="240" w:lineRule="auto"/>
        <w:ind w:right="0"/>
        <w:jc w:val="left"/>
        <w:rPr>
          <w:rFonts w:ascii="Arial" w:hAnsi="Arial"/>
          <w:sz w:val="20"/>
          <w:szCs w:val="20"/>
          <w:rtl w:val="0"/>
          <w:lang w:val="en-US"/>
        </w:rPr>
      </w:pPr>
      <w:r>
        <w:rPr>
          <w:rFonts w:ascii="Arial" w:hAnsi="Arial"/>
          <w:sz w:val="20"/>
          <w:szCs w:val="20"/>
          <w:rtl w:val="0"/>
          <w:lang w:val="en-US"/>
        </w:rPr>
        <w:t xml:space="preserve">La cyber security </w:t>
      </w:r>
      <w:r>
        <w:rPr>
          <w:rFonts w:ascii="Arial" w:hAnsi="Arial" w:hint="default"/>
          <w:sz w:val="20"/>
          <w:szCs w:val="20"/>
          <w:rtl w:val="0"/>
          <w:lang w:val="it-IT"/>
        </w:rPr>
        <w:t xml:space="preserve">è </w:t>
      </w:r>
      <w:r>
        <w:rPr>
          <w:rFonts w:ascii="Arial" w:hAnsi="Arial"/>
          <w:sz w:val="20"/>
          <w:szCs w:val="20"/>
          <w:rtl w:val="0"/>
          <w:lang w:val="it-IT"/>
        </w:rPr>
        <w:t>un romanzo? - Alessandro Curioni.</w:t>
      </w:r>
    </w:p>
    <w:p>
      <w:pPr>
        <w:pStyle w:val="Default"/>
        <w:numPr>
          <w:ilvl w:val="0"/>
          <w:numId w:val="2"/>
        </w:numPr>
        <w:bidi w:val="0"/>
        <w:spacing w:before="0" w:line="240" w:lineRule="auto"/>
        <w:ind w:right="0"/>
        <w:jc w:val="left"/>
        <w:rPr>
          <w:rFonts w:ascii="Arial" w:hAnsi="Arial"/>
          <w:sz w:val="20"/>
          <w:szCs w:val="20"/>
          <w:rtl w:val="0"/>
          <w:lang w:val="it-IT"/>
        </w:rPr>
      </w:pPr>
      <w:r>
        <w:rPr>
          <w:rFonts w:ascii="Arial" w:hAnsi="Arial"/>
          <w:sz w:val="20"/>
          <w:szCs w:val="20"/>
          <w:rtl w:val="0"/>
          <w:lang w:val="it-IT"/>
        </w:rPr>
        <w:t>Tavola rotonda sulla cultura digitale della Cybersecurity, con Marco Griguolo, Erika Barausse e altri ospiti. Modera: Sonia Gastaldi.</w:t>
      </w:r>
    </w:p>
    <w:p>
      <w:pPr>
        <w:pStyle w:val="Default"/>
        <w:bidi w:val="0"/>
        <w:spacing w:before="0" w:line="240" w:lineRule="auto"/>
        <w:ind w:left="0" w:right="0" w:firstLine="0"/>
        <w:jc w:val="left"/>
        <w:rPr>
          <w:rFonts w:ascii="Arial" w:cs="Arial" w:hAnsi="Arial" w:eastAsia="Arial"/>
          <w:sz w:val="20"/>
          <w:szCs w:val="20"/>
          <w:rtl w:val="0"/>
        </w:rPr>
      </w:pPr>
    </w:p>
    <w:p>
      <w:pPr>
        <w:pStyle w:val="Default"/>
        <w:bidi w:val="0"/>
        <w:spacing w:before="0" w:line="240" w:lineRule="auto"/>
        <w:ind w:left="0" w:right="0" w:firstLine="0"/>
        <w:jc w:val="left"/>
        <w:rPr>
          <w:rFonts w:ascii="Arial" w:cs="Arial" w:hAnsi="Arial" w:eastAsia="Arial"/>
          <w:sz w:val="20"/>
          <w:szCs w:val="20"/>
          <w:rtl w:val="0"/>
        </w:rPr>
      </w:pPr>
    </w:p>
    <w:p>
      <w:pPr>
        <w:pStyle w:val="Heading Red"/>
        <w:jc w:val="left"/>
      </w:pPr>
      <w:r>
        <w:rPr>
          <w:rtl w:val="0"/>
          <w:lang w:val="it-IT"/>
        </w:rPr>
        <w:t>Sostenitori</w:t>
      </w:r>
    </w:p>
    <w:p>
      <w:pPr>
        <w:pStyle w:val="Default"/>
        <w:bidi w:val="0"/>
        <w:spacing w:before="0" w:after="240" w:line="240" w:lineRule="auto"/>
        <w:ind w:left="0" w:right="0" w:firstLine="0"/>
        <w:jc w:val="both"/>
        <w:rPr>
          <w:rFonts w:ascii="Arial" w:cs="Arial" w:hAnsi="Arial" w:eastAsia="Arial"/>
          <w:sz w:val="20"/>
          <w:szCs w:val="20"/>
          <w:rtl w:val="0"/>
        </w:rPr>
      </w:pPr>
      <w:r>
        <w:rPr>
          <w:rFonts w:ascii="Arial" w:cs="Arial" w:hAnsi="Arial" w:eastAsia="Arial"/>
          <w:sz w:val="20"/>
          <w:szCs w:val="20"/>
          <w:rtl w:val="0"/>
        </w:rPr>
        <w:br w:type="textWrapping"/>
      </w:r>
      <w:r>
        <w:rPr>
          <w:rFonts w:ascii="Arial" w:hAnsi="Arial"/>
          <w:sz w:val="20"/>
          <w:szCs w:val="20"/>
          <w:rtl w:val="0"/>
          <w:lang w:val="it-IT"/>
        </w:rPr>
        <w:t xml:space="preserve">La sesta edizione del Digital Security Festival </w:t>
      </w:r>
      <w:r>
        <w:rPr>
          <w:rFonts w:ascii="Arial" w:hAnsi="Arial" w:hint="default"/>
          <w:sz w:val="20"/>
          <w:szCs w:val="20"/>
          <w:rtl w:val="0"/>
          <w:lang w:val="it-IT"/>
        </w:rPr>
        <w:t xml:space="preserve">è </w:t>
      </w:r>
      <w:r>
        <w:rPr>
          <w:rFonts w:ascii="Arial" w:hAnsi="Arial"/>
          <w:sz w:val="20"/>
          <w:szCs w:val="20"/>
          <w:rtl w:val="0"/>
          <w:lang w:val="it-IT"/>
        </w:rPr>
        <w:t>sostenuta dai main sponsor NetApp e Netx64, dai premium sponsor Axians, BeanTech, IS Copy, Cabel Quid Group, Clevery Next e dai classic sponsor Axera, NT Nuove Tecnologie, Alveira, Karmasec, Netpatrol, Isaca Venice Chapter, Infostar, InfinityHub, Confindustria Veneto Est, HTS, Cyberoo, Var Group</w:t>
      </w:r>
      <w:r>
        <w:rPr>
          <w:rFonts w:ascii="Arial" w:hAnsi="Arial"/>
          <w:sz w:val="20"/>
          <w:szCs w:val="20"/>
          <w:rtl w:val="0"/>
          <w:lang w:val="it-IT"/>
        </w:rPr>
        <w:t xml:space="preserve">, </w:t>
      </w:r>
      <w:r>
        <w:rPr>
          <w:rFonts w:ascii="Arial" w:hAnsi="Arial"/>
          <w:sz w:val="20"/>
          <w:szCs w:val="20"/>
          <w:rtl w:val="0"/>
        </w:rPr>
        <w:t>Sinesy.</w:t>
      </w:r>
    </w:p>
    <w:p>
      <w:pPr>
        <w:pStyle w:val="Default"/>
        <w:bidi w:val="0"/>
        <w:spacing w:before="0" w:after="240" w:line="240" w:lineRule="auto"/>
        <w:ind w:left="0" w:right="0" w:firstLine="0"/>
        <w:jc w:val="both"/>
        <w:rPr>
          <w:rFonts w:ascii="Arial" w:cs="Arial" w:hAnsi="Arial" w:eastAsia="Arial"/>
          <w:sz w:val="20"/>
          <w:szCs w:val="20"/>
          <w:rtl w:val="0"/>
        </w:rPr>
      </w:pPr>
      <w:r>
        <w:rPr>
          <w:rFonts w:ascii="Arial" w:hAnsi="Arial"/>
          <w:sz w:val="20"/>
          <w:szCs w:val="20"/>
          <w:rtl w:val="0"/>
          <w:lang w:val="it-IT"/>
        </w:rPr>
        <w:t>Inoltre partecipano e sostengono il festival associazioni e realt</w:t>
      </w:r>
      <w:r>
        <w:rPr>
          <w:rFonts w:ascii="Arial" w:hAnsi="Arial" w:hint="default"/>
          <w:sz w:val="20"/>
          <w:szCs w:val="20"/>
          <w:rtl w:val="0"/>
        </w:rPr>
        <w:t xml:space="preserve">à </w:t>
      </w:r>
      <w:r>
        <w:rPr>
          <w:rFonts w:ascii="Arial" w:hAnsi="Arial"/>
          <w:sz w:val="20"/>
          <w:szCs w:val="20"/>
          <w:rtl w:val="0"/>
          <w:lang w:val="it-IT"/>
        </w:rPr>
        <w:t xml:space="preserve">da tutto il territorio nazionale: Clusit, ITClub FVG, Excol, Cyber Security Angels, Ditedi, Aused, Club Bit, Liceo Scientifico Paritario Don L. Milani, Terni Digital Week, CIO Club, AICA, PostPickr, Red Hot Cyber, Associazione MEC, Italiamac, Confindustria Udine, Digital Innovation Hub Udine, H-Farm, InnovUp, MacPremium, Cavalieri Digitali, Scriptorium Foroiuliense </w:t>
      </w:r>
      <w:r>
        <w:rPr>
          <w:rFonts w:ascii="Arial" w:hAnsi="Arial" w:hint="default"/>
          <w:sz w:val="20"/>
          <w:szCs w:val="20"/>
          <w:rtl w:val="0"/>
        </w:rPr>
        <w:t xml:space="preserve">– </w:t>
      </w:r>
      <w:r>
        <w:rPr>
          <w:rFonts w:ascii="Arial" w:hAnsi="Arial"/>
          <w:sz w:val="20"/>
          <w:szCs w:val="20"/>
          <w:rtl w:val="0"/>
          <w:lang w:val="it-IT"/>
        </w:rPr>
        <w:t>Scuola Italiana Amanuensi, Traffic Jam, Coop Esibirsi, AI per le aziende, Algoretico, InfiniteArea</w:t>
      </w:r>
      <w:r>
        <w:rPr>
          <w:rFonts w:ascii="Arial" w:hAnsi="Arial"/>
          <w:sz w:val="20"/>
          <w:szCs w:val="20"/>
          <w:rtl w:val="0"/>
          <w:lang w:val="it-IT"/>
        </w:rPr>
        <w:t xml:space="preserve">, Radio Studio Nord, FvgTech, Nordest24, FriuliOnline, bufale.net, </w:t>
      </w:r>
      <w:r>
        <w:rPr>
          <w:rFonts w:ascii="Arial" w:hAnsi="Arial"/>
          <w:sz w:val="20"/>
          <w:szCs w:val="20"/>
          <w:rtl w:val="0"/>
          <w:lang w:val="it-IT"/>
        </w:rPr>
        <w:t>Radio Studio Nord, Nordest24, Friulioggi.it. FvgTech, Postpickr, Italiamac, Lagunamagazine</w:t>
      </w:r>
      <w:r>
        <w:rPr>
          <w:rFonts w:ascii="Arial" w:hAnsi="Arial"/>
          <w:sz w:val="20"/>
          <w:szCs w:val="20"/>
          <w:rtl w:val="0"/>
          <w:lang w:val="it-IT"/>
        </w:rPr>
        <w:t>.</w:t>
      </w:r>
    </w:p>
    <w:p>
      <w:pPr>
        <w:pStyle w:val="Default"/>
        <w:bidi w:val="0"/>
        <w:spacing w:before="0" w:after="240" w:line="240" w:lineRule="auto"/>
        <w:ind w:left="0" w:right="0" w:firstLine="0"/>
        <w:jc w:val="both"/>
        <w:rPr>
          <w:rtl w:val="0"/>
        </w:rPr>
      </w:pPr>
      <w:r>
        <w:rPr>
          <w:rFonts w:ascii="Arial" w:hAnsi="Arial"/>
          <w:sz w:val="20"/>
          <w:szCs w:val="20"/>
          <w:rtl w:val="0"/>
          <w:lang w:val="it-IT"/>
        </w:rPr>
        <w:t xml:space="preserve">Il Digital Security Festival viene inserito fin dalla sua prima edizione </w:t>
      </w:r>
      <w:r>
        <w:rPr>
          <w:rFonts w:ascii="Arial" w:hAnsi="Arial"/>
          <w:sz w:val="20"/>
          <w:szCs w:val="20"/>
          <w:rtl w:val="0"/>
          <w:lang w:val="it-IT"/>
        </w:rPr>
        <w:t>nell'European Cybersecurity Month (ECSM), la campagna dell</w:t>
      </w:r>
      <w:r>
        <w:rPr>
          <w:rFonts w:ascii="Arial" w:hAnsi="Arial" w:hint="default"/>
          <w:sz w:val="20"/>
          <w:szCs w:val="20"/>
          <w:rtl w:val="1"/>
        </w:rPr>
        <w:t>’</w:t>
      </w:r>
      <w:r>
        <w:rPr>
          <w:rFonts w:ascii="Arial" w:hAnsi="Arial"/>
          <w:sz w:val="20"/>
          <w:szCs w:val="20"/>
          <w:rtl w:val="0"/>
          <w:lang w:val="it-IT"/>
        </w:rPr>
        <w:t>Unione Europea per promuovere tra i cittadini la conoscenza delle minacce informatiche e dei metodi per contrastarle, per cambiare la loro percezione di cyber minacce e fornire informazioni aggiornate in materia di protezione cibernetica e sicurezza informatica. L</w:t>
      </w:r>
      <w:r>
        <w:rPr>
          <w:rFonts w:ascii="Arial" w:hAnsi="Arial" w:hint="default"/>
          <w:sz w:val="20"/>
          <w:szCs w:val="20"/>
          <w:rtl w:val="1"/>
        </w:rPr>
        <w:t>’</w:t>
      </w:r>
      <w:r>
        <w:rPr>
          <w:rFonts w:ascii="Arial" w:hAnsi="Arial"/>
          <w:sz w:val="20"/>
          <w:szCs w:val="20"/>
          <w:rtl w:val="0"/>
        </w:rPr>
        <w:t xml:space="preserve">ECSM </w:t>
      </w:r>
      <w:r>
        <w:rPr>
          <w:rFonts w:ascii="Arial" w:hAnsi="Arial" w:hint="default"/>
          <w:sz w:val="20"/>
          <w:szCs w:val="20"/>
          <w:rtl w:val="0"/>
          <w:lang w:val="it-IT"/>
        </w:rPr>
        <w:t xml:space="preserve">è </w:t>
      </w:r>
      <w:r>
        <w:rPr>
          <w:rFonts w:ascii="Arial" w:hAnsi="Arial"/>
          <w:sz w:val="20"/>
          <w:szCs w:val="20"/>
          <w:rtl w:val="0"/>
          <w:lang w:val="it-IT"/>
        </w:rPr>
        <w:t>organizzato dall</w:t>
      </w:r>
      <w:r>
        <w:rPr>
          <w:rFonts w:ascii="Arial" w:hAnsi="Arial" w:hint="default"/>
          <w:sz w:val="20"/>
          <w:szCs w:val="20"/>
          <w:rtl w:val="1"/>
        </w:rPr>
        <w:t>’</w:t>
      </w:r>
      <w:r>
        <w:rPr>
          <w:rFonts w:ascii="Arial" w:hAnsi="Arial"/>
          <w:sz w:val="20"/>
          <w:szCs w:val="20"/>
          <w:rtl w:val="0"/>
          <w:lang w:val="it-IT"/>
        </w:rPr>
        <w:t>agenzia europea ENISA.</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57" w:hanging="41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77" w:hanging="41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97" w:hanging="41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17" w:hanging="41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37" w:hanging="41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57" w:hanging="41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177" w:hanging="41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97" w:hanging="417"/>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Red">
    <w:name w:val="Heading Red"/>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ed220b"/>
      <w:spacing w:val="0"/>
      <w:kern w:val="0"/>
      <w:position w:val="0"/>
      <w:sz w:val="32"/>
      <w:szCs w:val="32"/>
      <w:u w:val="none"/>
      <w:shd w:val="nil" w:color="auto" w:fill="auto"/>
      <w:vertAlign w:val="baseline"/>
      <w14:textOutline>
        <w14:noFill/>
      </w14:textOutline>
      <w14:textFill>
        <w14:solidFill>
          <w14:srgbClr w14:val="EE220C"/>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